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3005B" w14:textId="07F4E4CF" w:rsidR="00A725B5" w:rsidRPr="004909EB" w:rsidRDefault="00A725B5" w:rsidP="00A725B5">
      <w:pPr>
        <w:pStyle w:val="Default"/>
        <w:rPr>
          <w:sz w:val="28"/>
          <w:szCs w:val="28"/>
        </w:rPr>
      </w:pPr>
      <w:r w:rsidRPr="004909EB">
        <w:rPr>
          <w:b/>
          <w:bCs/>
          <w:sz w:val="28"/>
          <w:szCs w:val="28"/>
        </w:rPr>
        <w:t xml:space="preserve">                                                  SEMESTER-IV </w:t>
      </w:r>
    </w:p>
    <w:p w14:paraId="7CE183CA" w14:textId="4F74A051" w:rsidR="00A725B5" w:rsidRDefault="00A725B5" w:rsidP="00A725B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8"/>
          <w:szCs w:val="28"/>
        </w:rPr>
        <w:t xml:space="preserve">                                      COURSE 9: </w:t>
      </w:r>
      <w:r>
        <w:rPr>
          <w:b/>
          <w:bCs/>
          <w:sz w:val="23"/>
          <w:szCs w:val="23"/>
        </w:rPr>
        <w:t xml:space="preserve">EMBRYOLOGY </w:t>
      </w:r>
    </w:p>
    <w:p w14:paraId="7DFE2BF1" w14:textId="77777777" w:rsidR="00A725B5" w:rsidRDefault="00A725B5" w:rsidP="00A725B5">
      <w:pPr>
        <w:pStyle w:val="Default"/>
        <w:rPr>
          <w:b/>
          <w:bCs/>
          <w:sz w:val="23"/>
          <w:szCs w:val="23"/>
        </w:rPr>
      </w:pPr>
    </w:p>
    <w:p w14:paraId="5E2CCC99" w14:textId="77777777" w:rsidR="00A725B5" w:rsidRDefault="00A725B5" w:rsidP="00A725B5">
      <w:pPr>
        <w:pStyle w:val="Default"/>
        <w:rPr>
          <w:sz w:val="23"/>
          <w:szCs w:val="23"/>
        </w:rPr>
      </w:pPr>
    </w:p>
    <w:p w14:paraId="2AFD798D" w14:textId="77777777" w:rsidR="00A725B5" w:rsidRDefault="00A725B5" w:rsidP="00A725B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LEARNING OBJECTIVES </w:t>
      </w:r>
    </w:p>
    <w:p w14:paraId="117D4F5F" w14:textId="77777777" w:rsidR="00FC066D" w:rsidRDefault="00FC066D" w:rsidP="00A725B5">
      <w:pPr>
        <w:pStyle w:val="Default"/>
        <w:rPr>
          <w:sz w:val="23"/>
          <w:szCs w:val="23"/>
        </w:rPr>
      </w:pPr>
    </w:p>
    <w:p w14:paraId="592CEE90" w14:textId="00B66573" w:rsidR="00A725B5" w:rsidRDefault="00A725B5" w:rsidP="00A725B5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 The objective of this course is to provide a comprehensive understanding of the concepts of early animal development. </w:t>
      </w:r>
    </w:p>
    <w:p w14:paraId="2BC8EA13" w14:textId="771A4799" w:rsidR="00A725B5" w:rsidRDefault="00A725B5" w:rsidP="00A725B5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Students taking this course must develop a critical appreciation of methodologies specifically used to study the process of embryonic development in animals. </w:t>
      </w:r>
    </w:p>
    <w:p w14:paraId="55C8939F" w14:textId="4639A501" w:rsidR="00A725B5" w:rsidRDefault="00A725B5" w:rsidP="00A725B5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 In this course different concepts of animal development will be elaborated </w:t>
      </w:r>
    </w:p>
    <w:p w14:paraId="0AD427DC" w14:textId="28EFB46D" w:rsidR="00A725B5" w:rsidRDefault="00A725B5" w:rsidP="00A725B5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Students will be made familiar with different approaches that have been used to study embryology. </w:t>
      </w:r>
    </w:p>
    <w:p w14:paraId="0809E862" w14:textId="0EE993E4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Topics that will be discussed are organogenesis and regeneration. </w:t>
      </w:r>
    </w:p>
    <w:p w14:paraId="7F24B9AF" w14:textId="77777777" w:rsidR="00A725B5" w:rsidRDefault="00A725B5" w:rsidP="00A725B5">
      <w:pPr>
        <w:pStyle w:val="Default"/>
        <w:rPr>
          <w:sz w:val="23"/>
          <w:szCs w:val="23"/>
        </w:rPr>
      </w:pPr>
    </w:p>
    <w:p w14:paraId="3EF476B8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LEARNING OUTCOMES: </w:t>
      </w:r>
    </w:p>
    <w:p w14:paraId="437B4C55" w14:textId="2DA3114B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by the completion of the course the graduate shall able to – </w:t>
      </w:r>
    </w:p>
    <w:p w14:paraId="6BD8C84B" w14:textId="77777777" w:rsidR="00C53FC5" w:rsidRDefault="00C53FC5" w:rsidP="00A725B5">
      <w:pPr>
        <w:pStyle w:val="Default"/>
        <w:rPr>
          <w:sz w:val="23"/>
          <w:szCs w:val="23"/>
        </w:rPr>
      </w:pPr>
    </w:p>
    <w:p w14:paraId="6C2C2A66" w14:textId="09E5D327" w:rsidR="00A725B5" w:rsidRDefault="00332BCD" w:rsidP="00A725B5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CO1-L2- </w:t>
      </w:r>
      <w:r>
        <w:t>Explain the historical perspective and fundamental concepts of embryology.</w:t>
      </w:r>
    </w:p>
    <w:p w14:paraId="75637CDE" w14:textId="04486916" w:rsidR="00A725B5" w:rsidRDefault="00332BCD" w:rsidP="00E026FF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>CO2-L</w:t>
      </w:r>
      <w:r w:rsidR="00721BB8">
        <w:rPr>
          <w:sz w:val="23"/>
          <w:szCs w:val="23"/>
        </w:rPr>
        <w:t xml:space="preserve">4- </w:t>
      </w:r>
      <w:r w:rsidR="00E026FF">
        <w:t xml:space="preserve">Illustrate the knowledge of gametogenesis, fertilization, and cleavage patterns to understand the process of embryonic development in animals. </w:t>
      </w:r>
    </w:p>
    <w:p w14:paraId="04BA4D8F" w14:textId="0F394BCB" w:rsidR="00A725B5" w:rsidRDefault="00E026FF" w:rsidP="00A725B5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CO3- </w:t>
      </w:r>
      <w:r w:rsidR="005953C0">
        <w:rPr>
          <w:sz w:val="23"/>
          <w:szCs w:val="23"/>
        </w:rPr>
        <w:t>L3-</w:t>
      </w:r>
      <w:r>
        <w:rPr>
          <w:sz w:val="23"/>
          <w:szCs w:val="23"/>
        </w:rPr>
        <w:t xml:space="preserve"> </w:t>
      </w:r>
      <w:r w:rsidR="005953C0">
        <w:rPr>
          <w:sz w:val="23"/>
          <w:szCs w:val="23"/>
        </w:rPr>
        <w:t xml:space="preserve">Develop knowledge about </w:t>
      </w:r>
      <w:r w:rsidR="00A725B5">
        <w:rPr>
          <w:sz w:val="23"/>
          <w:szCs w:val="23"/>
        </w:rPr>
        <w:t>the fate of germinal layers and extraembryonic membranes</w:t>
      </w:r>
      <w:r w:rsidR="00E70944">
        <w:rPr>
          <w:sz w:val="23"/>
          <w:szCs w:val="23"/>
        </w:rPr>
        <w:t>.</w:t>
      </w:r>
      <w:r w:rsidR="00A725B5">
        <w:rPr>
          <w:sz w:val="23"/>
          <w:szCs w:val="23"/>
        </w:rPr>
        <w:t xml:space="preserve"> </w:t>
      </w:r>
    </w:p>
    <w:p w14:paraId="7A3E12A1" w14:textId="0481462E" w:rsidR="00A725B5" w:rsidRDefault="00E70944" w:rsidP="00A725B5">
      <w:pPr>
        <w:pStyle w:val="Default"/>
        <w:spacing w:after="87"/>
        <w:rPr>
          <w:sz w:val="23"/>
          <w:szCs w:val="23"/>
        </w:rPr>
      </w:pPr>
      <w:r>
        <w:rPr>
          <w:sz w:val="23"/>
          <w:szCs w:val="23"/>
        </w:rPr>
        <w:t xml:space="preserve">CO4- L2- Describe </w:t>
      </w:r>
      <w:r w:rsidR="00A725B5">
        <w:rPr>
          <w:sz w:val="23"/>
          <w:szCs w:val="23"/>
        </w:rPr>
        <w:t>the process of regeneration in certain animals</w:t>
      </w:r>
      <w:r>
        <w:rPr>
          <w:sz w:val="23"/>
          <w:szCs w:val="23"/>
        </w:rPr>
        <w:t>.</w:t>
      </w:r>
      <w:r w:rsidR="00A725B5">
        <w:rPr>
          <w:sz w:val="23"/>
          <w:szCs w:val="23"/>
        </w:rPr>
        <w:t xml:space="preserve"> </w:t>
      </w:r>
    </w:p>
    <w:p w14:paraId="3A5DA6B8" w14:textId="44A57591" w:rsidR="00A725B5" w:rsidRDefault="00F77A74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CO5-</w:t>
      </w:r>
      <w:r w:rsidR="009374D1">
        <w:rPr>
          <w:sz w:val="23"/>
          <w:szCs w:val="23"/>
        </w:rPr>
        <w:t>L4-</w:t>
      </w:r>
      <w:r w:rsidR="00A725B5">
        <w:rPr>
          <w:sz w:val="23"/>
          <w:szCs w:val="23"/>
        </w:rPr>
        <w:t xml:space="preserve"> Examine the process of organogenesis </w:t>
      </w:r>
    </w:p>
    <w:p w14:paraId="35D1C0FA" w14:textId="77777777" w:rsidR="00A725B5" w:rsidRDefault="00A725B5" w:rsidP="00A725B5">
      <w:pPr>
        <w:pStyle w:val="Default"/>
        <w:rPr>
          <w:sz w:val="23"/>
          <w:szCs w:val="23"/>
        </w:rPr>
      </w:pPr>
    </w:p>
    <w:p w14:paraId="4AE51262" w14:textId="77777777" w:rsidR="00A725B5" w:rsidRDefault="00A725B5" w:rsidP="00A725B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SYLLABUS: </w:t>
      </w:r>
    </w:p>
    <w:p w14:paraId="7C6A2B63" w14:textId="77777777" w:rsidR="00185ABB" w:rsidRDefault="00185ABB" w:rsidP="00A725B5">
      <w:pPr>
        <w:pStyle w:val="Default"/>
        <w:rPr>
          <w:sz w:val="23"/>
          <w:szCs w:val="23"/>
        </w:rPr>
      </w:pPr>
    </w:p>
    <w:p w14:paraId="50FF1217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UNIT-I: </w:t>
      </w:r>
    </w:p>
    <w:p w14:paraId="6465EA0C" w14:textId="1EA9C371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1.1 Historical perspective and basic concepts: Phases of </w:t>
      </w:r>
      <w:r w:rsidR="001C0C65">
        <w:rPr>
          <w:sz w:val="23"/>
          <w:szCs w:val="23"/>
        </w:rPr>
        <w:t xml:space="preserve">embryonic </w:t>
      </w:r>
      <w:r>
        <w:rPr>
          <w:sz w:val="23"/>
          <w:szCs w:val="23"/>
        </w:rPr>
        <w:t xml:space="preserve">development </w:t>
      </w:r>
    </w:p>
    <w:p w14:paraId="34D0CB91" w14:textId="3A9A10EB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1.2 Cell-Cell interaction, Pattern formation, </w:t>
      </w:r>
      <w:r w:rsidR="001C0C65">
        <w:rPr>
          <w:sz w:val="23"/>
          <w:szCs w:val="23"/>
        </w:rPr>
        <w:t xml:space="preserve">Cell </w:t>
      </w:r>
      <w:r>
        <w:rPr>
          <w:sz w:val="23"/>
          <w:szCs w:val="23"/>
        </w:rPr>
        <w:t xml:space="preserve">Differentiation and growth </w:t>
      </w:r>
    </w:p>
    <w:p w14:paraId="491E4128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1.3 Differential gene expression, </w:t>
      </w:r>
    </w:p>
    <w:p w14:paraId="28B68050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1.4 Cytoplasmic determinants and asymmetric cell division </w:t>
      </w:r>
    </w:p>
    <w:p w14:paraId="750FA05E" w14:textId="77777777" w:rsidR="00C53FC5" w:rsidRDefault="00C53FC5" w:rsidP="00A725B5">
      <w:pPr>
        <w:pStyle w:val="Default"/>
        <w:rPr>
          <w:b/>
          <w:bCs/>
          <w:sz w:val="23"/>
          <w:szCs w:val="23"/>
        </w:rPr>
      </w:pPr>
    </w:p>
    <w:p w14:paraId="4949C715" w14:textId="77777777" w:rsidR="00C53FC5" w:rsidRDefault="00C53FC5" w:rsidP="00A725B5">
      <w:pPr>
        <w:pStyle w:val="Default"/>
        <w:rPr>
          <w:b/>
          <w:bCs/>
          <w:sz w:val="23"/>
          <w:szCs w:val="23"/>
        </w:rPr>
      </w:pPr>
    </w:p>
    <w:p w14:paraId="40427C22" w14:textId="738826EA" w:rsidR="00A725B5" w:rsidRDefault="00A725B5" w:rsidP="00A725B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UNIT-II</w:t>
      </w:r>
      <w:r>
        <w:rPr>
          <w:sz w:val="23"/>
          <w:szCs w:val="23"/>
        </w:rPr>
        <w:t xml:space="preserve">: </w:t>
      </w:r>
    </w:p>
    <w:p w14:paraId="51A10E00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2.1 Gametogenesis, Spermatogenesis, Oogenesis; </w:t>
      </w:r>
    </w:p>
    <w:p w14:paraId="2AA2F430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2.2 Types of eggs, Egg membranes; Fertilization (External and Internal) </w:t>
      </w:r>
    </w:p>
    <w:p w14:paraId="487E9547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2.3 Planes and patterns of cleavage; Types of Blastulae; Fate maps </w:t>
      </w:r>
    </w:p>
    <w:p w14:paraId="3B319557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2.4 Early development of frog and chick up to gastrulation </w:t>
      </w:r>
    </w:p>
    <w:p w14:paraId="00A30BB3" w14:textId="77777777" w:rsidR="00A725B5" w:rsidRDefault="00A725B5" w:rsidP="00A725B5">
      <w:pPr>
        <w:pStyle w:val="Default"/>
        <w:pageBreakBefore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UNIT-III</w:t>
      </w:r>
      <w:r>
        <w:rPr>
          <w:sz w:val="23"/>
          <w:szCs w:val="23"/>
        </w:rPr>
        <w:t xml:space="preserve">: </w:t>
      </w:r>
    </w:p>
    <w:p w14:paraId="0A048D13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3.1 Fate of Germ Layers </w:t>
      </w:r>
    </w:p>
    <w:p w14:paraId="6BA4CA79" w14:textId="4716E3AF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3.2 Extra-embryonic membranes </w:t>
      </w:r>
      <w:r w:rsidR="007F6CB2">
        <w:rPr>
          <w:sz w:val="23"/>
          <w:szCs w:val="23"/>
        </w:rPr>
        <w:t>in chick.</w:t>
      </w:r>
    </w:p>
    <w:p w14:paraId="2BF86E9E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3.3 Placenta (Structure, types and functions of placenta) </w:t>
      </w:r>
    </w:p>
    <w:p w14:paraId="74B87FC8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3.4 Amniocentesis </w:t>
      </w:r>
    </w:p>
    <w:p w14:paraId="7317FD93" w14:textId="77777777" w:rsidR="00185ABB" w:rsidRDefault="00185ABB" w:rsidP="00A725B5">
      <w:pPr>
        <w:pStyle w:val="Default"/>
        <w:rPr>
          <w:sz w:val="23"/>
          <w:szCs w:val="23"/>
        </w:rPr>
      </w:pPr>
    </w:p>
    <w:p w14:paraId="4508FCB0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UNIT-IV</w:t>
      </w:r>
      <w:r>
        <w:rPr>
          <w:sz w:val="23"/>
          <w:szCs w:val="23"/>
        </w:rPr>
        <w:t xml:space="preserve">: </w:t>
      </w:r>
    </w:p>
    <w:p w14:paraId="04D2B333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4.1 Metamorphosis: Changes, hormonal regulations in amphibians </w:t>
      </w:r>
    </w:p>
    <w:p w14:paraId="2231550A" w14:textId="3AC3F9E3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4.2 Regeneration: Modes of regeneration, epimorphosis, morphallaxis and compensatory regeneration (in Turbellarians</w:t>
      </w:r>
      <w:r w:rsidR="00FD0932">
        <w:rPr>
          <w:sz w:val="23"/>
          <w:szCs w:val="23"/>
        </w:rPr>
        <w:t>-</w:t>
      </w:r>
      <w:proofErr w:type="spellStart"/>
      <w:r w:rsidR="00FD0932" w:rsidRPr="00FD0932">
        <w:rPr>
          <w:i/>
          <w:iCs/>
          <w:sz w:val="23"/>
          <w:szCs w:val="23"/>
        </w:rPr>
        <w:t>Dugesia</w:t>
      </w:r>
      <w:proofErr w:type="spellEnd"/>
      <w:r>
        <w:rPr>
          <w:sz w:val="23"/>
          <w:szCs w:val="23"/>
        </w:rPr>
        <w:t xml:space="preserve">) </w:t>
      </w:r>
    </w:p>
    <w:p w14:paraId="59982C3C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4.3 Ageing: Concepts and Theories </w:t>
      </w:r>
    </w:p>
    <w:p w14:paraId="3DE5DE34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4.4 Teratogenic agents and their effects on embryonic development </w:t>
      </w:r>
    </w:p>
    <w:p w14:paraId="79A9B6B5" w14:textId="77777777" w:rsidR="00A072A6" w:rsidRDefault="00A072A6" w:rsidP="00A725B5">
      <w:pPr>
        <w:pStyle w:val="Default"/>
        <w:rPr>
          <w:b/>
          <w:bCs/>
          <w:sz w:val="23"/>
          <w:szCs w:val="23"/>
        </w:rPr>
      </w:pPr>
    </w:p>
    <w:p w14:paraId="7D62E25F" w14:textId="180B041E" w:rsidR="00A725B5" w:rsidRDefault="00A725B5" w:rsidP="00A725B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UNIT-V</w:t>
      </w:r>
      <w:r>
        <w:rPr>
          <w:sz w:val="23"/>
          <w:szCs w:val="23"/>
        </w:rPr>
        <w:t xml:space="preserve">: </w:t>
      </w:r>
    </w:p>
    <w:p w14:paraId="55934AE0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5.1 Organogenesis of Central Nervous system </w:t>
      </w:r>
    </w:p>
    <w:p w14:paraId="0EAC50AA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5.2 Organogenesis of Eye, Ear </w:t>
      </w:r>
    </w:p>
    <w:p w14:paraId="039F42B5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5.3 Organogenesis of Skin </w:t>
      </w:r>
    </w:p>
    <w:p w14:paraId="0FCECF08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5.3 Organogenesis of Circulatory system </w:t>
      </w:r>
    </w:p>
    <w:p w14:paraId="0BE91F01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(* Organogenesis in Human need to be explained) </w:t>
      </w:r>
    </w:p>
    <w:p w14:paraId="276A397F" w14:textId="77777777" w:rsidR="00A072A6" w:rsidRDefault="00A072A6" w:rsidP="00A725B5">
      <w:pPr>
        <w:pStyle w:val="Default"/>
        <w:rPr>
          <w:b/>
          <w:bCs/>
          <w:sz w:val="23"/>
          <w:szCs w:val="23"/>
        </w:rPr>
      </w:pPr>
    </w:p>
    <w:p w14:paraId="14FF59A3" w14:textId="77777777" w:rsidR="00A072A6" w:rsidRDefault="00A072A6" w:rsidP="00A725B5">
      <w:pPr>
        <w:pStyle w:val="Default"/>
        <w:rPr>
          <w:b/>
          <w:bCs/>
          <w:sz w:val="23"/>
          <w:szCs w:val="23"/>
        </w:rPr>
      </w:pPr>
    </w:p>
    <w:p w14:paraId="28B0C9B9" w14:textId="312C8BE3" w:rsidR="00A725B5" w:rsidRDefault="00A725B5" w:rsidP="00A725B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Co-curricular activities (Suggested) </w:t>
      </w:r>
    </w:p>
    <w:p w14:paraId="21378E75" w14:textId="12F6A260" w:rsidR="00A725B5" w:rsidRDefault="00A725B5" w:rsidP="00A725B5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Preparation of models of different types of eggs in animals </w:t>
      </w:r>
    </w:p>
    <w:p w14:paraId="6B60E695" w14:textId="1ABFED0E" w:rsidR="00A725B5" w:rsidRDefault="00A725B5" w:rsidP="00A725B5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 Chart on frog embryonic development, fate map of frog blastula, cleavage etc. </w:t>
      </w:r>
    </w:p>
    <w:p w14:paraId="7F7AD84A" w14:textId="2C06825A" w:rsidR="00A725B5" w:rsidRDefault="00A725B5" w:rsidP="00A725B5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Chart on the organogenesis </w:t>
      </w:r>
    </w:p>
    <w:p w14:paraId="26C879F5" w14:textId="10C37470" w:rsidR="00A725B5" w:rsidRDefault="00A725B5" w:rsidP="00A725B5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 RBPT on the Placenta </w:t>
      </w:r>
    </w:p>
    <w:p w14:paraId="73FB7535" w14:textId="5B281071" w:rsidR="00A725B5" w:rsidRDefault="00A725B5" w:rsidP="00A725B5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Model of extra embryonic membrane </w:t>
      </w:r>
    </w:p>
    <w:p w14:paraId="10CC5DDB" w14:textId="7728F22B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Laboratory observation of chick embryonic development </w:t>
      </w:r>
    </w:p>
    <w:p w14:paraId="0B3947BE" w14:textId="77777777" w:rsidR="00A725B5" w:rsidRDefault="00A725B5" w:rsidP="00A725B5">
      <w:pPr>
        <w:pStyle w:val="Default"/>
        <w:rPr>
          <w:sz w:val="23"/>
          <w:szCs w:val="23"/>
        </w:rPr>
      </w:pPr>
    </w:p>
    <w:p w14:paraId="2F820BCE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REFERENCES BOOKS: </w:t>
      </w:r>
    </w:p>
    <w:p w14:paraId="2B0BB820" w14:textId="77777777" w:rsidR="00A725B5" w:rsidRDefault="00A725B5" w:rsidP="00A725B5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 Developmental Biology by </w:t>
      </w:r>
      <w:proofErr w:type="spellStart"/>
      <w:r>
        <w:rPr>
          <w:sz w:val="23"/>
          <w:szCs w:val="23"/>
        </w:rPr>
        <w:t>Balinksy</w:t>
      </w:r>
      <w:proofErr w:type="spellEnd"/>
      <w:r>
        <w:rPr>
          <w:sz w:val="23"/>
          <w:szCs w:val="23"/>
        </w:rPr>
        <w:t xml:space="preserve"> </w:t>
      </w:r>
    </w:p>
    <w:p w14:paraId="7BA378BD" w14:textId="77777777" w:rsidR="00A725B5" w:rsidRDefault="00A725B5" w:rsidP="00A725B5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 Developmental Biology by Gerard Karp </w:t>
      </w:r>
    </w:p>
    <w:p w14:paraId="495BF80D" w14:textId="77777777" w:rsidR="00A725B5" w:rsidRDefault="00A725B5" w:rsidP="00A725B5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 Chordate embryology by Varma and Agarwal </w:t>
      </w:r>
    </w:p>
    <w:p w14:paraId="6847DB45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Embryology by V.B. Rastogi </w:t>
      </w:r>
    </w:p>
    <w:p w14:paraId="13DE5946" w14:textId="33BBCFCD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Austen CR and Short RV. 1980. </w:t>
      </w:r>
      <w:r>
        <w:rPr>
          <w:i/>
          <w:iCs/>
          <w:sz w:val="23"/>
          <w:szCs w:val="23"/>
        </w:rPr>
        <w:t>Reproduction in Mammals</w:t>
      </w:r>
      <w:r>
        <w:rPr>
          <w:sz w:val="23"/>
          <w:szCs w:val="23"/>
        </w:rPr>
        <w:t xml:space="preserve">. Cambridge University Press. </w:t>
      </w:r>
    </w:p>
    <w:p w14:paraId="54138681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Gilbert SF. 2006. </w:t>
      </w:r>
      <w:r>
        <w:rPr>
          <w:i/>
          <w:iCs/>
          <w:sz w:val="23"/>
          <w:szCs w:val="23"/>
        </w:rPr>
        <w:t xml:space="preserve">Developmental Biology, </w:t>
      </w:r>
      <w:r>
        <w:rPr>
          <w:sz w:val="23"/>
          <w:szCs w:val="23"/>
        </w:rPr>
        <w:t>8</w:t>
      </w:r>
      <w:r>
        <w:rPr>
          <w:sz w:val="16"/>
          <w:szCs w:val="16"/>
        </w:rPr>
        <w:t xml:space="preserve">th </w:t>
      </w:r>
      <w:r>
        <w:rPr>
          <w:sz w:val="23"/>
          <w:szCs w:val="23"/>
        </w:rPr>
        <w:t xml:space="preserve">Edition. Sinauer Associates Inc., Publishers, Sunderland, USA. </w:t>
      </w:r>
    </w:p>
    <w:p w14:paraId="0C1BE5EC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Longo FJ. 1987. </w:t>
      </w:r>
      <w:r>
        <w:rPr>
          <w:i/>
          <w:iCs/>
          <w:sz w:val="23"/>
          <w:szCs w:val="23"/>
        </w:rPr>
        <w:t xml:space="preserve">Fertilization. </w:t>
      </w:r>
      <w:r>
        <w:rPr>
          <w:sz w:val="23"/>
          <w:szCs w:val="23"/>
        </w:rPr>
        <w:t xml:space="preserve">Chapman &amp; Hall, London. </w:t>
      </w:r>
    </w:p>
    <w:p w14:paraId="25504728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Rastogi VB and Jayaraj MS. 1989. </w:t>
      </w:r>
      <w:r>
        <w:rPr>
          <w:i/>
          <w:iCs/>
          <w:sz w:val="23"/>
          <w:szCs w:val="23"/>
        </w:rPr>
        <w:t xml:space="preserve">Developmental Biology. </w:t>
      </w:r>
      <w:proofErr w:type="spellStart"/>
      <w:r>
        <w:rPr>
          <w:sz w:val="23"/>
          <w:szCs w:val="23"/>
        </w:rPr>
        <w:t>KedaraNath</w:t>
      </w:r>
      <w:proofErr w:type="spellEnd"/>
      <w:r>
        <w:rPr>
          <w:sz w:val="23"/>
          <w:szCs w:val="23"/>
        </w:rPr>
        <w:t xml:space="preserve"> Ram Nath Publishers, Meerut, Uttar Pradesh. </w:t>
      </w:r>
    </w:p>
    <w:p w14:paraId="13C69AC2" w14:textId="77777777" w:rsidR="00A725B5" w:rsidRDefault="00A725B5" w:rsidP="00A725B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Schatten H and Schatten G. 1989. </w:t>
      </w:r>
      <w:r>
        <w:rPr>
          <w:i/>
          <w:iCs/>
          <w:sz w:val="23"/>
          <w:szCs w:val="23"/>
        </w:rPr>
        <w:t xml:space="preserve">Molecular Biology of Fertilization. </w:t>
      </w:r>
      <w:r>
        <w:rPr>
          <w:sz w:val="23"/>
          <w:szCs w:val="23"/>
        </w:rPr>
        <w:t xml:space="preserve">Academic Press, New York. </w:t>
      </w:r>
    </w:p>
    <w:p w14:paraId="452BB40E" w14:textId="77777777" w:rsidR="00A725B5" w:rsidRDefault="00A725B5" w:rsidP="00A725B5">
      <w:pPr>
        <w:pStyle w:val="Default"/>
        <w:rPr>
          <w:sz w:val="23"/>
          <w:szCs w:val="23"/>
        </w:rPr>
      </w:pPr>
    </w:p>
    <w:p w14:paraId="061E53BD" w14:textId="38A7640A" w:rsidR="00D97FD5" w:rsidRDefault="00A725B5" w:rsidP="00A725B5">
      <w:r>
        <w:rPr>
          <w:sz w:val="23"/>
          <w:szCs w:val="23"/>
        </w:rPr>
        <w:t>******</w:t>
      </w:r>
    </w:p>
    <w:sectPr w:rsidR="00D97F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018"/>
    <w:rsid w:val="00185ABB"/>
    <w:rsid w:val="001C0C65"/>
    <w:rsid w:val="00207F88"/>
    <w:rsid w:val="00332BCD"/>
    <w:rsid w:val="003D561A"/>
    <w:rsid w:val="004909EB"/>
    <w:rsid w:val="005953C0"/>
    <w:rsid w:val="006A5FDB"/>
    <w:rsid w:val="00721BB8"/>
    <w:rsid w:val="00781761"/>
    <w:rsid w:val="007E3018"/>
    <w:rsid w:val="007F6CB2"/>
    <w:rsid w:val="00874620"/>
    <w:rsid w:val="00881CC8"/>
    <w:rsid w:val="008F4B68"/>
    <w:rsid w:val="009374D1"/>
    <w:rsid w:val="00A072A6"/>
    <w:rsid w:val="00A725B5"/>
    <w:rsid w:val="00BF584E"/>
    <w:rsid w:val="00C07392"/>
    <w:rsid w:val="00C24BFC"/>
    <w:rsid w:val="00C53FC5"/>
    <w:rsid w:val="00D97FD5"/>
    <w:rsid w:val="00DF67E1"/>
    <w:rsid w:val="00E026FF"/>
    <w:rsid w:val="00E70944"/>
    <w:rsid w:val="00F77A74"/>
    <w:rsid w:val="00FC066D"/>
    <w:rsid w:val="00FD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1ECC0"/>
  <w15:chartTrackingRefBased/>
  <w15:docId w15:val="{EA74727D-A3BF-41A9-A3A6-63C29984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725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HARINI EATHALAPAKA</cp:lastModifiedBy>
  <cp:revision>20</cp:revision>
  <dcterms:created xsi:type="dcterms:W3CDTF">2024-07-12T04:15:00Z</dcterms:created>
  <dcterms:modified xsi:type="dcterms:W3CDTF">2024-07-29T09:29:00Z</dcterms:modified>
</cp:coreProperties>
</file>